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B9E" w:rsidRDefault="0065236D">
      <w:pPr>
        <w:spacing w:before="74"/>
        <w:ind w:left="175"/>
        <w:jc w:val="both"/>
        <w:rPr>
          <w:rFonts w:ascii="Calibri" w:eastAsia="Calibri" w:hAnsi="Calibri" w:cs="Calibri"/>
          <w:b/>
          <w:bCs/>
        </w:rPr>
      </w:pPr>
      <w:bookmarkStart w:id="0" w:name="_GoBack"/>
      <w:bookmarkEnd w:id="0"/>
      <w:r>
        <w:rPr>
          <w:rFonts w:ascii="Calibri" w:eastAsia="Calibri" w:hAnsi="Calibri" w:cs="Calibri"/>
          <w:b/>
          <w:bCs/>
          <w:u w:val="single"/>
        </w:rPr>
        <w:t>Allegato A</w:t>
      </w:r>
    </w:p>
    <w:p w:rsidR="00E57B9E" w:rsidRDefault="00E57B9E">
      <w:pPr>
        <w:pStyle w:val="Titolo1"/>
        <w:spacing w:before="78"/>
        <w:ind w:right="473" w:firstLine="175"/>
        <w:rPr>
          <w:rFonts w:ascii="Calibri" w:eastAsia="Calibri" w:hAnsi="Calibri" w:cs="Calibri"/>
          <w:sz w:val="22"/>
          <w:szCs w:val="22"/>
        </w:rPr>
      </w:pPr>
    </w:p>
    <w:p w:rsidR="00E57B9E" w:rsidRDefault="00E57B9E">
      <w:pPr>
        <w:pStyle w:val="Titolo1"/>
        <w:spacing w:before="78"/>
        <w:ind w:right="473" w:firstLine="175"/>
        <w:rPr>
          <w:rFonts w:ascii="Calibri" w:eastAsia="Calibri" w:hAnsi="Calibri" w:cs="Calibri"/>
          <w:sz w:val="22"/>
          <w:szCs w:val="22"/>
        </w:rPr>
      </w:pPr>
    </w:p>
    <w:p w:rsidR="00E57B9E" w:rsidRDefault="0065236D">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rsidR="00E57B9E" w:rsidRDefault="00E57B9E">
      <w:pPr>
        <w:pBdr>
          <w:top w:val="nil"/>
          <w:left w:val="nil"/>
          <w:bottom w:val="nil"/>
          <w:right w:val="nil"/>
          <w:between w:val="nil"/>
        </w:pBdr>
        <w:rPr>
          <w:rFonts w:ascii="Calibri" w:eastAsia="Calibri" w:hAnsi="Calibri" w:cs="Calibri"/>
          <w:b/>
          <w:bCs/>
          <w:color w:val="000000"/>
        </w:rPr>
      </w:pPr>
    </w:p>
    <w:p w:rsidR="00E57B9E" w:rsidRDefault="0065236D">
      <w:pPr>
        <w:ind w:left="6820" w:right="473" w:firstLine="767"/>
        <w:jc w:val="right"/>
        <w:rPr>
          <w:rFonts w:ascii="Calibri" w:eastAsia="Calibri" w:hAnsi="Calibri" w:cs="Calibri"/>
          <w:b/>
          <w:bCs/>
        </w:rPr>
      </w:pPr>
      <w:r>
        <w:rPr>
          <w:rFonts w:ascii="Calibri" w:eastAsia="Calibri" w:hAnsi="Calibri" w:cs="Calibri"/>
          <w:b/>
          <w:bCs/>
        </w:rPr>
        <w:t>Al Comune di ______________</w:t>
      </w:r>
    </w:p>
    <w:p w:rsidR="00E57B9E" w:rsidRDefault="00E57B9E">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E57B9E">
        <w:trPr>
          <w:trHeight w:val="232"/>
        </w:trPr>
        <w:tc>
          <w:tcPr>
            <w:tcW w:w="9639" w:type="dxa"/>
            <w:gridSpan w:val="4"/>
          </w:tcPr>
          <w:p w:rsidR="00E57B9E" w:rsidRDefault="0065236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E57B9E">
        <w:trPr>
          <w:trHeight w:val="462"/>
        </w:trPr>
        <w:tc>
          <w:tcPr>
            <w:tcW w:w="1994" w:type="dxa"/>
            <w:gridSpan w:val="2"/>
            <w:vMerge w:val="restart"/>
          </w:tcPr>
          <w:p w:rsidR="00E57B9E" w:rsidRDefault="0065236D">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rsidR="00E57B9E" w:rsidRDefault="00E57B9E">
            <w:pPr>
              <w:pBdr>
                <w:top w:val="nil"/>
                <w:left w:val="nil"/>
                <w:bottom w:val="nil"/>
                <w:right w:val="nil"/>
                <w:between w:val="nil"/>
              </w:pBdr>
              <w:spacing w:before="10"/>
              <w:rPr>
                <w:rFonts w:ascii="Calibri" w:eastAsia="Calibri" w:hAnsi="Calibri" w:cs="Calibri"/>
                <w:color w:val="000000"/>
              </w:rPr>
            </w:pPr>
          </w:p>
          <w:p w:rsidR="00E57B9E" w:rsidRDefault="0065236D">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rsidR="00E57B9E" w:rsidRDefault="0065236D">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rsidR="00E57B9E" w:rsidRDefault="0065236D">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rsidR="00E57B9E" w:rsidRDefault="00E57B9E">
            <w:pPr>
              <w:pBdr>
                <w:top w:val="nil"/>
                <w:left w:val="nil"/>
                <w:bottom w:val="nil"/>
                <w:right w:val="nil"/>
                <w:between w:val="nil"/>
              </w:pBdr>
              <w:spacing w:before="10"/>
              <w:rPr>
                <w:rFonts w:ascii="Calibri" w:eastAsia="Calibri" w:hAnsi="Calibri" w:cs="Calibri"/>
                <w:color w:val="000000"/>
              </w:rPr>
            </w:pPr>
          </w:p>
          <w:p w:rsidR="00E57B9E" w:rsidRDefault="0065236D">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rsidR="00E57B9E" w:rsidRDefault="0065236D">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94" w:type="dxa"/>
            <w:gridSpan w:val="2"/>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232"/>
        </w:trPr>
        <w:tc>
          <w:tcPr>
            <w:tcW w:w="9639" w:type="dxa"/>
            <w:gridSpan w:val="4"/>
          </w:tcPr>
          <w:p w:rsidR="00E57B9E" w:rsidRDefault="0065236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85" w:type="dxa"/>
            <w:vMerge w:val="restart"/>
          </w:tcPr>
          <w:p w:rsidR="00E57B9E" w:rsidRDefault="0065236D">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rsidR="00E57B9E" w:rsidRDefault="0065236D">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rsidR="00E57B9E" w:rsidRDefault="0065236D">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rsidR="00E57B9E" w:rsidRDefault="00E57B9E">
            <w:pPr>
              <w:pBdr>
                <w:top w:val="nil"/>
                <w:left w:val="nil"/>
                <w:bottom w:val="nil"/>
                <w:right w:val="nil"/>
                <w:between w:val="nil"/>
              </w:pBdr>
              <w:spacing w:before="6"/>
              <w:rPr>
                <w:rFonts w:ascii="Calibri" w:eastAsia="Calibri" w:hAnsi="Calibri" w:cs="Calibri"/>
                <w:color w:val="000000"/>
              </w:rPr>
            </w:pPr>
          </w:p>
          <w:p w:rsidR="00E57B9E" w:rsidRDefault="0065236D">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85" w:type="dxa"/>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85" w:type="dxa"/>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2"/>
        </w:trPr>
        <w:tc>
          <w:tcPr>
            <w:tcW w:w="1985" w:type="dxa"/>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585"/>
        </w:trPr>
        <w:tc>
          <w:tcPr>
            <w:tcW w:w="9639" w:type="dxa"/>
            <w:gridSpan w:val="4"/>
          </w:tcPr>
          <w:p w:rsidR="00E57B9E" w:rsidRDefault="0065236D">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E57B9E">
        <w:trPr>
          <w:trHeight w:val="462"/>
        </w:trPr>
        <w:tc>
          <w:tcPr>
            <w:tcW w:w="1985" w:type="dxa"/>
            <w:vMerge w:val="restart"/>
          </w:tcPr>
          <w:p w:rsidR="00E57B9E" w:rsidRDefault="0065236D">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rsidR="00E57B9E" w:rsidRDefault="00E57B9E">
            <w:pPr>
              <w:pBdr>
                <w:top w:val="nil"/>
                <w:left w:val="nil"/>
                <w:bottom w:val="nil"/>
                <w:right w:val="nil"/>
                <w:between w:val="nil"/>
              </w:pBdr>
              <w:rPr>
                <w:rFonts w:ascii="Calibri" w:eastAsia="Calibri" w:hAnsi="Calibri" w:cs="Calibri"/>
                <w:color w:val="000000"/>
              </w:rPr>
            </w:pPr>
          </w:p>
        </w:tc>
      </w:tr>
      <w:tr w:rsidR="00E57B9E">
        <w:trPr>
          <w:trHeight w:val="461"/>
        </w:trPr>
        <w:tc>
          <w:tcPr>
            <w:tcW w:w="1985" w:type="dxa"/>
            <w:vMerge/>
          </w:tcPr>
          <w:p w:rsidR="00E57B9E" w:rsidRDefault="00E57B9E">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rsidR="00E57B9E" w:rsidRDefault="00E57B9E">
            <w:pPr>
              <w:pBdr>
                <w:top w:val="nil"/>
                <w:left w:val="nil"/>
                <w:bottom w:val="nil"/>
                <w:right w:val="nil"/>
                <w:between w:val="nil"/>
              </w:pBdr>
              <w:rPr>
                <w:rFonts w:ascii="Calibri" w:eastAsia="Calibri" w:hAnsi="Calibri" w:cs="Calibri"/>
                <w:color w:val="000000"/>
              </w:rPr>
            </w:pPr>
          </w:p>
        </w:tc>
        <w:tc>
          <w:tcPr>
            <w:tcW w:w="3711" w:type="dxa"/>
          </w:tcPr>
          <w:p w:rsidR="00E57B9E" w:rsidRDefault="00E57B9E">
            <w:pPr>
              <w:pBdr>
                <w:top w:val="nil"/>
                <w:left w:val="nil"/>
                <w:bottom w:val="nil"/>
                <w:right w:val="nil"/>
                <w:between w:val="nil"/>
              </w:pBdr>
              <w:rPr>
                <w:rFonts w:ascii="Calibri" w:eastAsia="Calibri" w:hAnsi="Calibri" w:cs="Calibri"/>
                <w:color w:val="000000"/>
              </w:rPr>
            </w:pPr>
          </w:p>
        </w:tc>
      </w:tr>
    </w:tbl>
    <w:p w:rsidR="00E57B9E" w:rsidRDefault="00E57B9E">
      <w:pPr>
        <w:pBdr>
          <w:top w:val="nil"/>
          <w:left w:val="nil"/>
          <w:bottom w:val="nil"/>
          <w:right w:val="nil"/>
          <w:between w:val="nil"/>
        </w:pBdr>
        <w:rPr>
          <w:rFonts w:ascii="Calibri" w:eastAsia="Calibri" w:hAnsi="Calibri" w:cs="Calibri"/>
          <w:color w:val="000000"/>
        </w:rPr>
      </w:pPr>
    </w:p>
    <w:p w:rsidR="00E57B9E" w:rsidRDefault="0065236D">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E57B9E" w:rsidRDefault="00E57B9E">
      <w:pPr>
        <w:pBdr>
          <w:top w:val="nil"/>
          <w:left w:val="nil"/>
          <w:bottom w:val="nil"/>
          <w:right w:val="nil"/>
          <w:between w:val="nil"/>
        </w:pBdr>
        <w:rPr>
          <w:rFonts w:ascii="Calibri" w:eastAsia="Calibri" w:hAnsi="Calibri" w:cs="Calibri"/>
          <w:b/>
          <w:bCs/>
          <w:color w:val="000000"/>
        </w:rPr>
      </w:pPr>
    </w:p>
    <w:p w:rsidR="00E57B9E" w:rsidRDefault="0065236D">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rsidR="00E57B9E" w:rsidRDefault="0065236D">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lastRenderedPageBreak/>
        <w:t>D.P.R. n</w:t>
      </w:r>
      <w:r>
        <w:rPr>
          <w:rFonts w:ascii="Calibri" w:eastAsia="Calibri" w:hAnsi="Calibri" w:cs="Calibri"/>
          <w:color w:val="000000"/>
        </w:rPr>
        <w:t>. 445/2000 nel caso di dichiarazione non veritiera e falsità negli atti, quanto segue:</w:t>
      </w:r>
    </w:p>
    <w:p w:rsidR="00E57B9E" w:rsidRDefault="0065236D">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rsidR="00E57B9E" w:rsidRDefault="0065236D">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rsidR="00E57B9E" w:rsidRDefault="0065236D">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rsidR="00E57B9E" w:rsidRDefault="0065236D">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rsidR="00E57B9E" w:rsidRDefault="0065236D">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rsidR="00E57B9E" w:rsidRDefault="0065236D">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rsidR="00E57B9E" w:rsidRDefault="0065236D">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rsidR="00E57B9E" w:rsidRDefault="0065236D">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w:t>
      </w:r>
      <w:r>
        <w:rPr>
          <w:rFonts w:ascii="Calibri" w:eastAsia="Calibri" w:hAnsi="Calibri" w:cs="Calibri"/>
          <w:color w:val="000000"/>
        </w:rPr>
        <w:t>alida;</w:t>
      </w:r>
    </w:p>
    <w:p w:rsidR="00E57B9E" w:rsidRDefault="0065236D">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rsidR="00E57B9E" w:rsidRDefault="0065236D">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rsidR="00E57B9E" w:rsidRDefault="0065236D">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w:t>
      </w:r>
      <w:r>
        <w:rPr>
          <w:rFonts w:ascii="Calibri" w:eastAsia="Calibri" w:hAnsi="Calibri" w:cs="Calibri"/>
          <w:color w:val="000000"/>
        </w:rPr>
        <w:t>e ed adeguato alle esigenze del proprio nucleo familiare.</w:t>
      </w:r>
    </w:p>
    <w:p w:rsidR="00E57B9E" w:rsidRDefault="00E57B9E">
      <w:pPr>
        <w:pBdr>
          <w:top w:val="nil"/>
          <w:left w:val="nil"/>
          <w:bottom w:val="nil"/>
          <w:right w:val="nil"/>
          <w:between w:val="nil"/>
        </w:pBdr>
        <w:spacing w:before="10"/>
        <w:rPr>
          <w:rFonts w:ascii="Calibri" w:eastAsia="Calibri" w:hAnsi="Calibri" w:cs="Calibri"/>
          <w:color w:val="000000"/>
        </w:rPr>
      </w:pPr>
    </w:p>
    <w:p w:rsidR="00E57B9E" w:rsidRDefault="0065236D">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rsidR="00E57B9E" w:rsidRDefault="00E57B9E">
      <w:pPr>
        <w:pBdr>
          <w:top w:val="nil"/>
          <w:left w:val="nil"/>
          <w:bottom w:val="nil"/>
          <w:right w:val="nil"/>
          <w:between w:val="nil"/>
        </w:pBdr>
        <w:spacing w:before="9"/>
        <w:rPr>
          <w:rFonts w:ascii="Calibri" w:eastAsia="Calibri" w:hAnsi="Calibri" w:cs="Calibri"/>
          <w:b/>
          <w:bCs/>
          <w:color w:val="000000"/>
        </w:rPr>
      </w:pPr>
    </w:p>
    <w:p w:rsidR="00E57B9E" w:rsidRDefault="0065236D">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di essere in possesso dei requisiti per poter usufruire delle misure previste nei casi di morosità incolpevole accertata, di cui alle linee guida approvate con decreto della Giunta Regionale della Campania n. 26 del 24.01.2023 e successive disposizioni, st</w:t>
      </w:r>
      <w:r>
        <w:rPr>
          <w:rFonts w:ascii="Calibri" w:eastAsia="Calibri" w:hAnsi="Calibri" w:cs="Calibri"/>
          <w:color w:val="000000"/>
        </w:rPr>
        <w:t xml:space="preserve">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rsidR="00E57B9E" w:rsidRDefault="0065236D">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rsidR="00E57B9E" w:rsidRDefault="0065236D">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rsidR="00E57B9E" w:rsidRDefault="0065236D">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rsidR="00E57B9E" w:rsidRDefault="0065236D">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rsidR="00E57B9E" w:rsidRDefault="0065236D">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w:t>
      </w:r>
      <w:r>
        <w:rPr>
          <w:rFonts w:ascii="Calibri" w:eastAsia="Calibri" w:hAnsi="Calibri" w:cs="Calibri"/>
          <w:color w:val="000000"/>
        </w:rPr>
        <w:t>e mediche e assistenziali;</w:t>
      </w:r>
    </w:p>
    <w:p w:rsidR="00E57B9E" w:rsidRDefault="0065236D">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rsidR="00E57B9E" w:rsidRDefault="0065236D">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rsidR="00E57B9E" w:rsidRDefault="0065236D">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w:t>
      </w:r>
      <w:r>
        <w:rPr>
          <w:rFonts w:ascii="Calibri" w:eastAsia="Calibri" w:hAnsi="Calibri" w:cs="Calibri"/>
          <w:color w:val="000000"/>
        </w:rPr>
        <w:t>ali.</w:t>
      </w:r>
    </w:p>
    <w:p w:rsidR="00E57B9E" w:rsidRDefault="00E57B9E">
      <w:pPr>
        <w:pBdr>
          <w:top w:val="nil"/>
          <w:left w:val="nil"/>
          <w:bottom w:val="nil"/>
          <w:right w:val="nil"/>
          <w:between w:val="nil"/>
        </w:pBdr>
        <w:spacing w:before="10"/>
        <w:jc w:val="both"/>
        <w:rPr>
          <w:rFonts w:ascii="Calibri" w:eastAsia="Calibri" w:hAnsi="Calibri" w:cs="Calibri"/>
          <w:color w:val="000000"/>
        </w:rPr>
      </w:pPr>
    </w:p>
    <w:p w:rsidR="00E57B9E" w:rsidRDefault="0065236D">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E57B9E" w:rsidRDefault="00E57B9E">
      <w:pPr>
        <w:pStyle w:val="Titolo1"/>
        <w:ind w:left="3517" w:right="3824"/>
        <w:jc w:val="center"/>
        <w:rPr>
          <w:rFonts w:ascii="Calibri" w:eastAsia="Calibri" w:hAnsi="Calibri" w:cs="Calibri"/>
          <w:sz w:val="22"/>
          <w:szCs w:val="22"/>
        </w:rPr>
      </w:pPr>
    </w:p>
    <w:p w:rsidR="00E57B9E" w:rsidRDefault="0065236D">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che l’eventuale erogazione da parte del Comune di ______________ del contributo in parola si rende necessario per:</w:t>
      </w:r>
      <w:r>
        <w:rPr>
          <w:rFonts w:ascii="Calibri" w:eastAsia="Calibri" w:hAnsi="Calibri" w:cs="Calibri"/>
          <w:b/>
          <w:bCs/>
          <w:color w:val="000000"/>
        </w:rPr>
        <w:t xml:space="preserve"> (barrare la casella interessata)</w:t>
      </w:r>
    </w:p>
    <w:p w:rsidR="00E57B9E" w:rsidRDefault="0065236D">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E57B9E" w:rsidRDefault="0065236D">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w:t>
      </w:r>
      <w:r>
        <w:rPr>
          <w:rFonts w:ascii="Calibri" w:eastAsia="Calibri" w:hAnsi="Calibri" w:cs="Calibri"/>
          <w:color w:val="000000"/>
        </w:rPr>
        <w:t>à dei canoni corrispondenti alle mensilità di differimento dell’esecuzione del provvedimento di rilascio dell’immobile e si allega consenso del proprietario al differimento;</w:t>
      </w:r>
    </w:p>
    <w:p w:rsidR="00E57B9E" w:rsidRDefault="0065236D">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lastRenderedPageBreak/>
        <w:t>per versare un deposito cauzionale per la stipula di un nuovo contratto di locazione a canone concordato;</w:t>
      </w:r>
    </w:p>
    <w:p w:rsidR="00E57B9E" w:rsidRDefault="0065236D">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w:t>
      </w:r>
      <w:r>
        <w:rPr>
          <w:rFonts w:ascii="Calibri" w:eastAsia="Calibri" w:hAnsi="Calibri" w:cs="Calibri"/>
          <w:color w:val="000000"/>
        </w:rPr>
        <w:t>mplessivamente concedibile di €.12.000,00.</w:t>
      </w:r>
    </w:p>
    <w:p w:rsidR="00E57B9E" w:rsidRDefault="00E57B9E">
      <w:pPr>
        <w:pBdr>
          <w:top w:val="nil"/>
          <w:left w:val="nil"/>
          <w:bottom w:val="nil"/>
          <w:right w:val="nil"/>
          <w:between w:val="nil"/>
        </w:pBdr>
        <w:ind w:left="175" w:right="487"/>
        <w:jc w:val="both"/>
        <w:rPr>
          <w:rFonts w:ascii="Calibri" w:eastAsia="Calibri" w:hAnsi="Calibri" w:cs="Calibri"/>
          <w:color w:val="000000"/>
        </w:rPr>
      </w:pPr>
    </w:p>
    <w:p w:rsidR="00E57B9E" w:rsidRDefault="0065236D">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E57B9E" w:rsidRDefault="00E57B9E">
      <w:pPr>
        <w:pBdr>
          <w:top w:val="nil"/>
          <w:left w:val="nil"/>
          <w:bottom w:val="nil"/>
          <w:right w:val="nil"/>
          <w:between w:val="nil"/>
        </w:pBdr>
        <w:ind w:left="175" w:right="487"/>
        <w:jc w:val="both"/>
        <w:rPr>
          <w:rFonts w:ascii="Calibri" w:eastAsia="Calibri" w:hAnsi="Calibri" w:cs="Calibri"/>
          <w:color w:val="000000"/>
        </w:rPr>
      </w:pPr>
    </w:p>
    <w:p w:rsidR="00E57B9E" w:rsidRDefault="0065236D">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 _______________.</w:t>
      </w:r>
    </w:p>
    <w:p w:rsidR="00E57B9E" w:rsidRDefault="00E57B9E">
      <w:pPr>
        <w:pBdr>
          <w:top w:val="nil"/>
          <w:left w:val="nil"/>
          <w:bottom w:val="nil"/>
          <w:right w:val="nil"/>
          <w:between w:val="nil"/>
        </w:pBdr>
        <w:spacing w:before="1"/>
        <w:rPr>
          <w:rFonts w:ascii="Calibri" w:eastAsia="Calibri" w:hAnsi="Calibri" w:cs="Calibri"/>
          <w:color w:val="000000"/>
        </w:rPr>
      </w:pPr>
    </w:p>
    <w:p w:rsidR="00E57B9E" w:rsidRDefault="00E57B9E">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E57B9E" w:rsidRDefault="0065236D">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rsidR="00E57B9E" w:rsidRDefault="0065236D">
      <w:pPr>
        <w:pBdr>
          <w:top w:val="nil"/>
          <w:left w:val="nil"/>
          <w:bottom w:val="nil"/>
          <w:right w:val="nil"/>
          <w:between w:val="nil"/>
        </w:pBdr>
        <w:spacing w:before="8"/>
        <w:rPr>
          <w:rFonts w:ascii="Calibri" w:eastAsia="Calibri" w:hAnsi="Calibri" w:cs="Calibri"/>
          <w:color w:val="000000"/>
        </w:rPr>
      </w:pPr>
      <w:r>
        <w:rPr>
          <w:noProof/>
          <w:lang w:val="it-IT"/>
        </w:rPr>
        <mc:AlternateContent>
          <mc:Choice Requires="wps">
            <w:drawing>
              <wp:anchor distT="0" distB="0" distL="0" distR="0" simplePos="0" relativeHeight="251658240" behindDoc="0" locked="0" layoutInCell="1" hidden="0"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E57B9E" w:rsidRDefault="0065236D">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rsidR="00E57B9E" w:rsidRDefault="00E57B9E">
      <w:pPr>
        <w:spacing w:before="74"/>
        <w:ind w:left="175"/>
        <w:rPr>
          <w:rFonts w:ascii="Calibri" w:eastAsia="Calibri" w:hAnsi="Calibri" w:cs="Calibri"/>
        </w:rPr>
      </w:pPr>
      <w:bookmarkStart w:id="1" w:name="_heading=h.yjofdi13a5u0" w:colFirst="0" w:colLast="0"/>
      <w:bookmarkEnd w:id="1"/>
    </w:p>
    <w:p w:rsidR="00E57B9E" w:rsidRDefault="0065236D">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rsidR="00E57B9E" w:rsidRDefault="0065236D">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rsidR="00E57B9E" w:rsidRDefault="00E57B9E">
      <w:pPr>
        <w:pStyle w:val="Titolo1"/>
        <w:spacing w:line="291" w:lineRule="auto"/>
        <w:ind w:left="170"/>
        <w:rPr>
          <w:rFonts w:ascii="Calibri" w:eastAsia="Calibri" w:hAnsi="Calibri" w:cs="Calibri"/>
          <w:sz w:val="22"/>
          <w:szCs w:val="22"/>
        </w:rPr>
      </w:pPr>
    </w:p>
    <w:p w:rsidR="00E57B9E" w:rsidRDefault="00E57B9E">
      <w:pPr>
        <w:pStyle w:val="Titolo1"/>
        <w:spacing w:line="291" w:lineRule="auto"/>
        <w:ind w:left="170"/>
        <w:rPr>
          <w:rFonts w:ascii="Calibri" w:eastAsia="Calibri" w:hAnsi="Calibri" w:cs="Calibri"/>
          <w:sz w:val="22"/>
          <w:szCs w:val="22"/>
        </w:rPr>
      </w:pPr>
    </w:p>
    <w:p w:rsidR="00E57B9E" w:rsidRDefault="00E57B9E">
      <w:pPr>
        <w:pStyle w:val="Titolo1"/>
        <w:spacing w:line="291" w:lineRule="auto"/>
        <w:ind w:left="170"/>
        <w:rPr>
          <w:rFonts w:ascii="Calibri" w:eastAsia="Calibri" w:hAnsi="Calibri" w:cs="Calibri"/>
          <w:sz w:val="22"/>
          <w:szCs w:val="22"/>
        </w:rPr>
      </w:pPr>
    </w:p>
    <w:p w:rsidR="00E57B9E" w:rsidRDefault="0065236D">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w:t>
      </w: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Titolare trattamento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spacing w:before="9"/>
        <w:rPr>
          <w:rFonts w:ascii="Calibri" w:eastAsia="Calibri" w:hAnsi="Calibri" w:cs="Calibri"/>
          <w:color w:val="000000"/>
        </w:rPr>
      </w:pPr>
    </w:p>
    <w:p w:rsidR="00E57B9E" w:rsidRDefault="0065236D">
      <w:pPr>
        <w:pStyle w:val="Titolo1"/>
        <w:spacing w:before="52"/>
        <w:ind w:firstLine="175"/>
        <w:rPr>
          <w:rFonts w:ascii="Calibri" w:eastAsia="Calibri" w:hAnsi="Calibri" w:cs="Calibri"/>
          <w:sz w:val="22"/>
          <w:szCs w:val="22"/>
        </w:rPr>
      </w:pPr>
      <w:r>
        <w:rPr>
          <w:rFonts w:ascii="Calibri" w:eastAsia="Calibri" w:hAnsi="Calibri" w:cs="Calibri"/>
          <w:sz w:val="22"/>
          <w:szCs w:val="22"/>
        </w:rPr>
        <w:t>Finalità del trattamento e base giuridica</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rPr>
          <w:rFonts w:ascii="Calibri" w:eastAsia="Calibri" w:hAnsi="Calibri" w:cs="Calibri"/>
          <w:color w:val="000000"/>
        </w:rPr>
      </w:pPr>
    </w:p>
    <w:p w:rsidR="00E57B9E" w:rsidRDefault="0065236D">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Modalità del trattamento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spacing w:before="1"/>
        <w:rPr>
          <w:rFonts w:ascii="Calibri" w:eastAsia="Calibri" w:hAnsi="Calibri" w:cs="Calibri"/>
          <w:color w:val="000000"/>
        </w:rPr>
      </w:pPr>
    </w:p>
    <w:p w:rsidR="00E57B9E" w:rsidRDefault="0065236D">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Dati oggetto del trattamento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spacing w:before="12"/>
        <w:rPr>
          <w:rFonts w:ascii="Calibri" w:eastAsia="Calibri" w:hAnsi="Calibri" w:cs="Calibri"/>
          <w:color w:val="000000"/>
        </w:rPr>
      </w:pP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Conferimento dei dati</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Periodo di conservazione</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65236D">
      <w:pPr>
        <w:pStyle w:val="Titolo1"/>
        <w:spacing w:before="29" w:line="291" w:lineRule="auto"/>
        <w:ind w:firstLine="175"/>
        <w:rPr>
          <w:rFonts w:ascii="Calibri" w:eastAsia="Calibri" w:hAnsi="Calibri" w:cs="Calibri"/>
          <w:sz w:val="22"/>
          <w:szCs w:val="22"/>
        </w:rPr>
      </w:pPr>
      <w:r>
        <w:rPr>
          <w:rFonts w:ascii="Calibri" w:eastAsia="Calibri" w:hAnsi="Calibri" w:cs="Calibri"/>
          <w:sz w:val="22"/>
          <w:szCs w:val="22"/>
        </w:rPr>
        <w:t>Comunicazione dati</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spacing w:before="7"/>
        <w:rPr>
          <w:rFonts w:ascii="Calibri" w:eastAsia="Calibri" w:hAnsi="Calibri" w:cs="Calibri"/>
          <w:color w:val="000000"/>
        </w:rPr>
      </w:pP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Diritti dell'interessato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lastRenderedPageBreak/>
        <w:t>---------------------------------------------------</w:t>
      </w:r>
    </w:p>
    <w:p w:rsidR="00E57B9E" w:rsidRDefault="00E57B9E">
      <w:pPr>
        <w:pBdr>
          <w:top w:val="nil"/>
          <w:left w:val="nil"/>
          <w:bottom w:val="nil"/>
          <w:right w:val="nil"/>
          <w:between w:val="nil"/>
        </w:pBdr>
        <w:spacing w:before="11"/>
        <w:rPr>
          <w:rFonts w:ascii="Calibri" w:eastAsia="Calibri" w:hAnsi="Calibri" w:cs="Calibri"/>
          <w:color w:val="000000"/>
        </w:rPr>
      </w:pPr>
    </w:p>
    <w:p w:rsidR="00E57B9E" w:rsidRDefault="00E57B9E">
      <w:pPr>
        <w:pBdr>
          <w:top w:val="nil"/>
          <w:left w:val="nil"/>
          <w:bottom w:val="nil"/>
          <w:right w:val="nil"/>
          <w:between w:val="nil"/>
        </w:pBdr>
        <w:rPr>
          <w:rFonts w:ascii="Calibri" w:eastAsia="Calibri" w:hAnsi="Calibri" w:cs="Calibri"/>
          <w:color w:val="000000"/>
        </w:rPr>
      </w:pP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Reclamo all'autorità di controllo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spacing w:before="11"/>
        <w:rPr>
          <w:rFonts w:ascii="Calibri" w:eastAsia="Calibri" w:hAnsi="Calibri" w:cs="Calibri"/>
          <w:color w:val="000000"/>
        </w:rPr>
      </w:pPr>
    </w:p>
    <w:p w:rsidR="00E57B9E" w:rsidRDefault="0065236D">
      <w:pPr>
        <w:pStyle w:val="Titolo1"/>
        <w:ind w:firstLine="175"/>
        <w:rPr>
          <w:rFonts w:ascii="Calibri" w:eastAsia="Calibri" w:hAnsi="Calibri" w:cs="Calibri"/>
          <w:sz w:val="22"/>
          <w:szCs w:val="22"/>
        </w:rPr>
      </w:pPr>
      <w:r>
        <w:rPr>
          <w:rFonts w:ascii="Calibri" w:eastAsia="Calibri" w:hAnsi="Calibri" w:cs="Calibri"/>
          <w:sz w:val="22"/>
          <w:szCs w:val="22"/>
        </w:rPr>
        <w:t>Consenso</w:t>
      </w:r>
    </w:p>
    <w:p w:rsidR="00E57B9E" w:rsidRDefault="0065236D">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E57B9E" w:rsidRDefault="00E57B9E">
      <w:pPr>
        <w:pBdr>
          <w:top w:val="nil"/>
          <w:left w:val="nil"/>
          <w:bottom w:val="nil"/>
          <w:right w:val="nil"/>
          <w:between w:val="nil"/>
        </w:pBdr>
        <w:rPr>
          <w:rFonts w:ascii="Calibri" w:eastAsia="Calibri" w:hAnsi="Calibri" w:cs="Calibri"/>
          <w:color w:val="000000"/>
        </w:rPr>
      </w:pPr>
    </w:p>
    <w:p w:rsidR="00E57B9E" w:rsidRDefault="0065236D">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rsidR="00E57B9E" w:rsidRDefault="00E57B9E">
      <w:pPr>
        <w:pBdr>
          <w:top w:val="nil"/>
          <w:left w:val="nil"/>
          <w:bottom w:val="nil"/>
          <w:right w:val="nil"/>
          <w:between w:val="nil"/>
        </w:pBdr>
        <w:rPr>
          <w:rFonts w:ascii="Calibri" w:eastAsia="Calibri" w:hAnsi="Calibri" w:cs="Calibri"/>
          <w:color w:val="000000"/>
        </w:rPr>
      </w:pPr>
    </w:p>
    <w:p w:rsidR="00E57B9E" w:rsidRDefault="0065236D">
      <w:pPr>
        <w:pBdr>
          <w:top w:val="nil"/>
          <w:left w:val="nil"/>
          <w:bottom w:val="nil"/>
          <w:right w:val="nil"/>
          <w:between w:val="nil"/>
        </w:pBdr>
        <w:spacing w:before="8"/>
        <w:rPr>
          <w:rFonts w:ascii="Calibri" w:eastAsia="Calibri" w:hAnsi="Calibri" w:cs="Calibri"/>
          <w:color w:val="000000"/>
        </w:rPr>
      </w:pPr>
      <w:r>
        <w:rPr>
          <w:noProof/>
          <w:lang w:val="it-IT"/>
        </w:rPr>
        <mc:AlternateContent>
          <mc:Choice Requires="wps">
            <w:drawing>
              <wp:anchor distT="0" distB="0" distL="0" distR="0" simplePos="0" relativeHeight="251659264" behindDoc="0" locked="0" layoutInCell="1" hidden="0"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lang w:val="it-IT"/>
        </w:rPr>
        <mc:AlternateContent>
          <mc:Choice Requires="wps">
            <w:drawing>
              <wp:anchor distT="0" distB="0" distL="0" distR="0" simplePos="0" relativeHeight="251660288" behindDoc="0" locked="0" layoutInCell="1" hidden="0"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E57B9E" w:rsidRDefault="00E57B9E">
      <w:pPr>
        <w:pBdr>
          <w:top w:val="nil"/>
          <w:left w:val="nil"/>
          <w:bottom w:val="nil"/>
          <w:right w:val="nil"/>
          <w:between w:val="nil"/>
        </w:pBdr>
        <w:spacing w:before="4"/>
        <w:rPr>
          <w:rFonts w:ascii="Calibri" w:eastAsia="Calibri" w:hAnsi="Calibri" w:cs="Calibri"/>
          <w:color w:val="000000"/>
        </w:rPr>
      </w:pPr>
    </w:p>
    <w:p w:rsidR="00E57B9E" w:rsidRDefault="0065236D">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rsidR="00E57B9E" w:rsidRDefault="0065236D">
      <w:pPr>
        <w:rPr>
          <w:rFonts w:ascii="Calibri" w:eastAsia="Calibri" w:hAnsi="Calibri" w:cs="Calibri"/>
        </w:rPr>
      </w:pPr>
      <w:r>
        <w:br w:type="page"/>
      </w:r>
    </w:p>
    <w:p w:rsidR="00E57B9E" w:rsidRDefault="0065236D">
      <w:pPr>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rsidR="00E57B9E" w:rsidRDefault="0065236D">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rsidR="00E57B9E" w:rsidRDefault="00E57B9E">
      <w:pPr>
        <w:pBdr>
          <w:top w:val="nil"/>
          <w:left w:val="nil"/>
          <w:bottom w:val="nil"/>
          <w:right w:val="nil"/>
          <w:between w:val="nil"/>
        </w:pBdr>
        <w:ind w:left="175"/>
        <w:rPr>
          <w:rFonts w:ascii="Calibri" w:eastAsia="Calibri" w:hAnsi="Calibri" w:cs="Calibri"/>
          <w:color w:val="000000"/>
        </w:rPr>
      </w:pPr>
    </w:p>
    <w:p w:rsidR="00E57B9E" w:rsidRDefault="0065236D">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rsidR="00E57B9E" w:rsidRDefault="0065236D">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w:t>
      </w:r>
      <w:r>
        <w:rPr>
          <w:rFonts w:ascii="Calibri" w:eastAsia="Calibri" w:hAnsi="Calibri" w:cs="Calibri"/>
        </w:rPr>
        <w:t>e regolarmente registrato;</w:t>
      </w:r>
    </w:p>
    <w:p w:rsidR="00E57B9E" w:rsidRDefault="0065236D">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rsidR="00E57B9E" w:rsidRDefault="0065236D">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rsidR="00E57B9E" w:rsidRDefault="0065236D">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rsidR="00E57B9E" w:rsidRDefault="0065236D">
      <w:pPr>
        <w:pBdr>
          <w:top w:val="nil"/>
          <w:left w:val="nil"/>
          <w:bottom w:val="nil"/>
          <w:right w:val="nil"/>
          <w:between w:val="nil"/>
        </w:pBdr>
        <w:spacing w:before="7"/>
        <w:rPr>
          <w:rFonts w:ascii="Calibri" w:eastAsia="Calibri" w:hAnsi="Calibri" w:cs="Calibri"/>
          <w:color w:val="000000"/>
        </w:rPr>
      </w:pPr>
      <w:r>
        <w:rPr>
          <w:noProof/>
          <w:lang w:val="it-IT"/>
        </w:rPr>
        <mc:AlternateContent>
          <mc:Choice Requires="wps">
            <w:drawing>
              <wp:anchor distT="0" distB="0" distL="0" distR="0" simplePos="0" relativeHeight="251661312" behindDoc="0" locked="0" layoutInCell="1" hidden="0"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lang w:val="it-IT"/>
        </w:rPr>
        <mc:AlternateContent>
          <mc:Choice Requires="wps">
            <w:drawing>
              <wp:anchor distT="0" distB="0" distL="0" distR="0" simplePos="0" relativeHeight="251662336" behindDoc="0" locked="0" layoutInCell="1" hidden="0"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lang w:val="it-IT"/>
        </w:rPr>
        <mc:AlternateContent>
          <mc:Choice Requires="wps">
            <w:drawing>
              <wp:anchor distT="0" distB="0" distL="0" distR="0" simplePos="0" relativeHeight="251663360" behindDoc="0" locked="0" layoutInCell="1" hidden="0"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E57B9E" w:rsidRDefault="0065236D">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rsidR="00E57B9E" w:rsidRDefault="0065236D">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rsidR="00E57B9E" w:rsidRDefault="00E57B9E">
      <w:pPr>
        <w:pBdr>
          <w:top w:val="nil"/>
          <w:left w:val="nil"/>
          <w:bottom w:val="nil"/>
          <w:right w:val="nil"/>
          <w:between w:val="nil"/>
        </w:pBdr>
        <w:ind w:left="175"/>
        <w:jc w:val="both"/>
        <w:rPr>
          <w:rFonts w:ascii="Calibri" w:eastAsia="Calibri" w:hAnsi="Calibri" w:cs="Calibri"/>
          <w:color w:val="000000"/>
        </w:rPr>
      </w:pPr>
    </w:p>
    <w:p w:rsidR="00E57B9E" w:rsidRDefault="0065236D">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rsidR="00E57B9E" w:rsidRDefault="00E57B9E">
      <w:pPr>
        <w:tabs>
          <w:tab w:val="left" w:pos="895"/>
          <w:tab w:val="left" w:pos="896"/>
        </w:tabs>
        <w:ind w:right="492"/>
        <w:rPr>
          <w:rFonts w:ascii="Calibri" w:eastAsia="Calibri" w:hAnsi="Calibri" w:cs="Calibri"/>
        </w:rPr>
      </w:pPr>
    </w:p>
    <w:p w:rsidR="00E57B9E" w:rsidRDefault="0065236D">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rsidR="00E57B9E" w:rsidRDefault="0065236D">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w:t>
      </w:r>
      <w:r>
        <w:rPr>
          <w:rFonts w:ascii="Calibri" w:eastAsia="Calibri" w:hAnsi="Calibri" w:cs="Calibri"/>
          <w:color w:val="000000"/>
        </w:rPr>
        <w:t>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E57B9E">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36D" w:rsidRDefault="0065236D">
      <w:r>
        <w:separator/>
      </w:r>
    </w:p>
  </w:endnote>
  <w:endnote w:type="continuationSeparator" w:id="0">
    <w:p w:rsidR="0065236D" w:rsidRDefault="0065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auto"/>
    <w:pitch w:val="default"/>
    <w:embedRegular r:id="rId1" w:fontKey="{EF224821-354A-4D9E-A416-852B206C122A}"/>
  </w:font>
  <w:font w:name="Calibri">
    <w:panose1 w:val="020F0502020204030204"/>
    <w:charset w:val="00"/>
    <w:family w:val="swiss"/>
    <w:pitch w:val="variable"/>
    <w:sig w:usb0="E4002EFF" w:usb1="C000247B" w:usb2="00000009" w:usb3="00000000" w:csb0="000001FF" w:csb1="00000000"/>
    <w:embedRegular r:id="rId2" w:fontKey="{E23CD8EC-2E45-4567-BD60-C6A3ED931626}"/>
    <w:embedBold r:id="rId3" w:fontKey="{D0D4E623-398B-4FD5-9F6A-82F2DB991D01}"/>
    <w:embedItalic r:id="rId4" w:fontKey="{F6CBE9EE-3ACB-48E9-8C0D-C0CFD12539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1E4EB432-3046-4AE0-A865-0303E3176424}"/>
  </w:font>
  <w:font w:name="Cambria">
    <w:panose1 w:val="02040503050406030204"/>
    <w:charset w:val="00"/>
    <w:family w:val="roman"/>
    <w:pitch w:val="variable"/>
    <w:sig w:usb0="E00006FF" w:usb1="420024FF" w:usb2="02000000" w:usb3="00000000" w:csb0="0000019F" w:csb1="00000000"/>
    <w:embedRegular r:id="rId6" w:fontKey="{00EB889A-3C19-4000-8309-7085EAE33EB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B9E" w:rsidRDefault="0065236D">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DF353F">
      <w:rPr>
        <w:rFonts w:ascii="Calibri" w:eastAsia="Calibri" w:hAnsi="Calibri" w:cs="Calibri"/>
        <w:color w:val="000000"/>
      </w:rPr>
      <w:fldChar w:fldCharType="separate"/>
    </w:r>
    <w:r w:rsidR="00DF353F">
      <w:rPr>
        <w:rFonts w:ascii="Calibri" w:eastAsia="Calibri" w:hAnsi="Calibri" w:cs="Calibri"/>
        <w:noProof/>
        <w:color w:val="000000"/>
      </w:rPr>
      <w:t>2</w:t>
    </w:r>
    <w:r>
      <w:rPr>
        <w:rFonts w:ascii="Calibri" w:eastAsia="Calibri" w:hAnsi="Calibri" w:cs="Calibri"/>
        <w:color w:val="000000"/>
      </w:rPr>
      <w:fldChar w:fldCharType="end"/>
    </w:r>
  </w:p>
  <w:p w:rsidR="00E57B9E" w:rsidRDefault="00E57B9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36D" w:rsidRDefault="0065236D">
      <w:r>
        <w:separator/>
      </w:r>
    </w:p>
  </w:footnote>
  <w:footnote w:type="continuationSeparator" w:id="0">
    <w:p w:rsidR="0065236D" w:rsidRDefault="006523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06067"/>
    <w:multiLevelType w:val="multilevel"/>
    <w:tmpl w:val="33165B08"/>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1" w15:restartNumberingAfterBreak="0">
    <w:nsid w:val="3E5E6B8F"/>
    <w:multiLevelType w:val="multilevel"/>
    <w:tmpl w:val="1FAA1F52"/>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2" w15:restartNumberingAfterBreak="0">
    <w:nsid w:val="47B10D3C"/>
    <w:multiLevelType w:val="multilevel"/>
    <w:tmpl w:val="F43C545E"/>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15:restartNumberingAfterBreak="0">
    <w:nsid w:val="6B920223"/>
    <w:multiLevelType w:val="multilevel"/>
    <w:tmpl w:val="36F821FE"/>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778C0526"/>
    <w:multiLevelType w:val="multilevel"/>
    <w:tmpl w:val="649AF122"/>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9E"/>
    <w:rsid w:val="0065236D"/>
    <w:rsid w:val="00DF353F"/>
    <w:rsid w:val="00E5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71B70-7F39-46F4-9C7E-F26257051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ind w:left="175"/>
      <w:outlineLvl w:val="0"/>
    </w:pPr>
    <w:rPr>
      <w:b/>
      <w:bCs/>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1084</Words>
  <Characters>6182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Segretario</cp:lastModifiedBy>
  <cp:revision>2</cp:revision>
  <dcterms:created xsi:type="dcterms:W3CDTF">2026-01-13T16:56:00Z</dcterms:created>
  <dcterms:modified xsi:type="dcterms:W3CDTF">2026-01-13T16:56:00Z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